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E4" w:rsidRPr="009F26E4" w:rsidRDefault="009F26E4" w:rsidP="009F26E4">
      <w:pPr>
        <w:rPr>
          <w:rFonts w:ascii="ＭＳ 明朝" w:eastAsia="ＭＳ 明朝" w:hAnsi="ＭＳ 明朝" w:cs="Times New Roman"/>
          <w:color w:val="000000"/>
          <w:szCs w:val="20"/>
          <w:lang w:eastAsia="zh-TW"/>
        </w:rPr>
      </w:pPr>
      <w:r w:rsidRPr="009F26E4">
        <w:rPr>
          <w:rFonts w:ascii="ＭＳ 明朝" w:eastAsia="ＭＳ 明朝" w:hAnsi="ＭＳ 明朝" w:cs="Times New Roman" w:hint="eastAsia"/>
          <w:color w:val="000000"/>
          <w:szCs w:val="20"/>
          <w:lang w:eastAsia="zh-TW"/>
        </w:rPr>
        <w:t>別記様式２</w:t>
      </w:r>
      <w:r w:rsidR="00E114CF">
        <w:rPr>
          <w:rFonts w:ascii="ＭＳ 明朝" w:eastAsia="ＭＳ 明朝" w:hAnsi="ＭＳ 明朝" w:cs="Times New Roman" w:hint="eastAsia"/>
          <w:color w:val="000000"/>
          <w:szCs w:val="20"/>
        </w:rPr>
        <w:t>５</w:t>
      </w:r>
      <w:bookmarkStart w:id="0" w:name="_GoBack"/>
      <w:bookmarkEnd w:id="0"/>
    </w:p>
    <w:p w:rsidR="009F26E4" w:rsidRPr="009F26E4" w:rsidRDefault="009F26E4" w:rsidP="009F26E4">
      <w:pPr>
        <w:ind w:left="284" w:hanging="284"/>
        <w:jc w:val="center"/>
        <w:rPr>
          <w:rFonts w:ascii="ＭＳ 明朝" w:eastAsia="ＭＳ 明朝" w:hAnsi="ＭＳ 明朝" w:cs="Times New Roman"/>
          <w:sz w:val="28"/>
          <w:szCs w:val="28"/>
          <w:lang w:eastAsia="zh-TW"/>
        </w:rPr>
      </w:pPr>
      <w:r w:rsidRPr="009F26E4">
        <w:rPr>
          <w:rFonts w:ascii="ＭＳ 明朝" w:eastAsia="ＭＳ 明朝" w:hAnsi="ＭＳ 明朝" w:cs="Times New Roman" w:hint="eastAsia"/>
          <w:sz w:val="28"/>
          <w:szCs w:val="28"/>
          <w:lang w:eastAsia="zh-TW"/>
        </w:rPr>
        <w:t>簡易自動消火装置概要表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7938"/>
      </w:tblGrid>
      <w:tr w:rsidR="009F26E4" w:rsidRPr="009F26E4" w:rsidTr="00E14D47">
        <w:trPr>
          <w:cantSplit/>
          <w:trHeight w:val="440"/>
        </w:trPr>
        <w:tc>
          <w:tcPr>
            <w:tcW w:w="9738" w:type="dxa"/>
            <w:gridSpan w:val="3"/>
            <w:vAlign w:val="center"/>
          </w:tcPr>
          <w:p w:rsidR="009F26E4" w:rsidRPr="009F26E4" w:rsidRDefault="009F26E4" w:rsidP="009F26E4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項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  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目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 w:val="restart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種別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フード・ダクト用　　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レンジ用　　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フライヤー用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下引きダクト用　　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その他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設置場所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（　　　　）階　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 w:val="restart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放出方法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固定式　　　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局所放出方式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設計放出時間（　　　　）秒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制御装置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設置場所（　　　　　　　　　　　　　　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非常電源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有　　（種別（　　　　　））　　　□</w:t>
            </w:r>
            <w:r w:rsidRPr="009F26E4"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  <w:t xml:space="preserve"> </w:t>
            </w: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無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9F26E4" w:rsidRPr="009F26E4" w:rsidRDefault="009F26E4" w:rsidP="009F26E4">
            <w:pPr>
              <w:ind w:left="113" w:right="113"/>
              <w:jc w:val="distribute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起動装置</w:t>
            </w:r>
          </w:p>
        </w:tc>
        <w:tc>
          <w:tcPr>
            <w:tcW w:w="1275" w:type="dxa"/>
            <w:vMerge w:val="restart"/>
            <w:vAlign w:val="center"/>
          </w:tcPr>
          <w:p w:rsidR="009F26E4" w:rsidRPr="009F26E4" w:rsidRDefault="009F26E4" w:rsidP="009F26E4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手　　動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設置場所（　　　　　　　　　　　　　　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1275" w:type="dxa"/>
            <w:vMerge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設置高さ［床面からの高さ（　　　　）ｍ］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26E4" w:rsidRPr="009F26E4" w:rsidRDefault="009F26E4" w:rsidP="009F26E4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明朝" w:hAnsi="Century" w:cs="Times New Roman" w:hint="eastAsia"/>
                <w:sz w:val="24"/>
                <w:szCs w:val="20"/>
              </w:rPr>
              <w:t>自　　動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感知部［（　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）℃（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　）個］［（　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）℃（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　）個］［（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　）℃（</w:t>
            </w:r>
            <w:r w:rsidRPr="009F26E4">
              <w:rPr>
                <w:rFonts w:ascii="Century" w:eastAsia="ＭＳ Ｐ明朝" w:hAnsi="Century" w:cs="Times New Roman"/>
                <w:sz w:val="24"/>
                <w:szCs w:val="20"/>
                <w:lang w:eastAsia="zh-TW"/>
              </w:rPr>
              <w:t xml:space="preserve">  </w:t>
            </w: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  <w:lang w:eastAsia="zh-TW"/>
              </w:rPr>
              <w:t xml:space="preserve">　　）個］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1275" w:type="dxa"/>
            <w:vMerge/>
            <w:vAlign w:val="center"/>
          </w:tcPr>
          <w:p w:rsidR="009F26E4" w:rsidRPr="009F26E4" w:rsidRDefault="009F26E4" w:rsidP="009F26E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Century" w:eastAsia="ＭＳ Ｐ明朝" w:hAnsi="Century" w:cs="Times New Roman"/>
                <w:sz w:val="24"/>
                <w:szCs w:val="20"/>
              </w:rPr>
            </w:pPr>
            <w:r w:rsidRPr="009F26E4">
              <w:rPr>
                <w:rFonts w:ascii="Century" w:eastAsia="ＭＳ Ｐ明朝" w:hAnsi="Century" w:cs="Times New Roman" w:hint="eastAsia"/>
                <w:sz w:val="24"/>
                <w:szCs w:val="20"/>
              </w:rPr>
              <w:t>その他（　　　　　　　　　　　　　　　　　　　　　　　　　　　　　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 w:val="restart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警報装置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作動信号の移報［移報先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自火報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その他（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設置位置（　　　　）階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警報の種類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ブザー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その他（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 w:val="restart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貯蔵容器等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設置場所（　　　　　　　　　　　　　　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貯蔵消火剤種類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強化液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粉末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その他（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貯蔵消火剤容量（　　　）</w:t>
            </w:r>
            <w:r w:rsidRPr="009F26E4">
              <w:rPr>
                <w:rFonts w:ascii="Bookman Old Style" w:eastAsia="ＭＳ 明朝" w:hAnsi="Bookman Old Style" w:cs="Times New Roman"/>
                <w:i/>
                <w:sz w:val="24"/>
                <w:szCs w:val="20"/>
                <w:lang w:eastAsia="zh-TW"/>
              </w:rPr>
              <w:t>l</w:t>
            </w:r>
            <w:r w:rsidRPr="009F26E4">
              <w:rPr>
                <w:rFonts w:ascii="ＭＳ Ｐ明朝" w:eastAsia="ＭＳ Ｐ明朝" w:hAnsi="Century" w:cs="Times New Roman" w:hint="eastAsia"/>
                <w:sz w:val="24"/>
                <w:szCs w:val="20"/>
                <w:lang w:eastAsia="zh-TW"/>
              </w:rPr>
              <w:t>（</w:t>
            </w:r>
            <w:r w:rsidRPr="009F26E4">
              <w:rPr>
                <w:rFonts w:ascii="ＭＳ Ｐ明朝" w:eastAsia="ＭＳ Ｐ明朝" w:hAnsi="Century" w:cs="Times New Roman"/>
                <w:sz w:val="24"/>
                <w:szCs w:val="20"/>
                <w:lang w:eastAsia="zh-TW"/>
              </w:rPr>
              <w:t>kg</w:t>
            </w:r>
            <w:r w:rsidRPr="009F26E4">
              <w:rPr>
                <w:rFonts w:ascii="ＭＳ Ｐ明朝" w:eastAsia="ＭＳ Ｐ明朝" w:hAnsi="Century" w:cs="Times New Roman" w:hint="eastAsia"/>
                <w:sz w:val="24"/>
                <w:szCs w:val="20"/>
                <w:lang w:eastAsia="zh-TW"/>
              </w:rPr>
              <w:t>）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×（　　　）本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 w:val="restart"/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噴射ヘッド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設置位置（　　　　　　　　　　　　　　　　　　　　　　　　　　）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1800" w:type="dxa"/>
            <w:gridSpan w:val="2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個数（　　　　）個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9F26E4" w:rsidRPr="009F26E4" w:rsidRDefault="009F26E4" w:rsidP="009F26E4">
            <w:pPr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連動機構</w:t>
            </w:r>
          </w:p>
        </w:tc>
        <w:tc>
          <w:tcPr>
            <w:tcW w:w="1275" w:type="dxa"/>
            <w:vMerge w:val="restart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空調停止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フード部分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有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室内部分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有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ガス</w:t>
            </w:r>
          </w:p>
        </w:tc>
        <w:tc>
          <w:tcPr>
            <w:tcW w:w="7938" w:type="dxa"/>
            <w:vMerge w:val="restart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有　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無　　　［使用ガス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都市ガス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ＬＰＧ］</w:t>
            </w: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F26E4" w:rsidRPr="009F26E4" w:rsidRDefault="009F26E4" w:rsidP="009F26E4">
            <w:pPr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遮断弁</w:t>
            </w:r>
          </w:p>
        </w:tc>
        <w:tc>
          <w:tcPr>
            <w:tcW w:w="7938" w:type="dxa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F26E4" w:rsidRPr="009F26E4" w:rsidTr="00E14D47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ダンパー</w:t>
            </w:r>
          </w:p>
        </w:tc>
        <w:tc>
          <w:tcPr>
            <w:tcW w:w="7938" w:type="dxa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有　　設置場所（　　　　　）個数（　　　　）　　□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  <w:lang w:eastAsia="zh-TW"/>
              </w:rPr>
              <w:t xml:space="preserve">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  <w:lang w:eastAsia="zh-TW"/>
              </w:rPr>
              <w:t>無</w:t>
            </w:r>
          </w:p>
        </w:tc>
      </w:tr>
      <w:tr w:rsidR="009F26E4" w:rsidRPr="009F26E4" w:rsidTr="00E14D47">
        <w:trPr>
          <w:cantSplit/>
          <w:trHeight w:val="1747"/>
        </w:trPr>
        <w:tc>
          <w:tcPr>
            <w:tcW w:w="525" w:type="dxa"/>
            <w:textDirection w:val="tbRlV"/>
            <w:vAlign w:val="center"/>
          </w:tcPr>
          <w:p w:rsidR="009F26E4" w:rsidRPr="009F26E4" w:rsidRDefault="009F26E4" w:rsidP="009F26E4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備</w:t>
            </w:r>
            <w:r w:rsidRPr="009F26E4">
              <w:rPr>
                <w:rFonts w:ascii="ＭＳ 明朝" w:eastAsia="ＭＳ 明朝" w:hAnsi="Century" w:cs="Times New Roman"/>
                <w:sz w:val="24"/>
                <w:szCs w:val="20"/>
              </w:rPr>
              <w:t xml:space="preserve">   </w:t>
            </w:r>
            <w:r w:rsidRPr="009F26E4">
              <w:rPr>
                <w:rFonts w:ascii="ＭＳ 明朝" w:eastAsia="ＭＳ 明朝" w:hAnsi="Century" w:cs="Times New Roman" w:hint="eastAsia"/>
                <w:sz w:val="24"/>
                <w:szCs w:val="20"/>
              </w:rPr>
              <w:t>考</w:t>
            </w:r>
          </w:p>
        </w:tc>
        <w:tc>
          <w:tcPr>
            <w:tcW w:w="9213" w:type="dxa"/>
            <w:gridSpan w:val="2"/>
            <w:vAlign w:val="center"/>
          </w:tcPr>
          <w:p w:rsidR="009F26E4" w:rsidRPr="009F26E4" w:rsidRDefault="009F26E4" w:rsidP="009F26E4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</w:tbl>
    <w:p w:rsidR="009F26E4" w:rsidRPr="009F26E4" w:rsidRDefault="009F26E4" w:rsidP="009F26E4">
      <w:pPr>
        <w:ind w:left="284" w:hanging="284"/>
        <w:rPr>
          <w:rFonts w:ascii="Century" w:eastAsia="ＭＳ 明朝" w:hAnsi="Century" w:cs="Times New Roman"/>
          <w:szCs w:val="20"/>
        </w:rPr>
      </w:pPr>
      <w:r w:rsidRPr="009F26E4">
        <w:rPr>
          <w:rFonts w:ascii="Century" w:eastAsia="ＭＳ 明朝" w:hAnsi="Century" w:cs="Times New Roman" w:hint="eastAsia"/>
          <w:szCs w:val="20"/>
        </w:rPr>
        <w:t>＊　項目中の欄は、該当するものを</w:t>
      </w:r>
      <w:r w:rsidRPr="009F26E4">
        <w:rPr>
          <w:rFonts w:ascii="Century" w:eastAsia="ＭＳ 明朝" w:hAnsi="Century" w:cs="Times New Roman" w:hint="eastAsia"/>
          <w:i/>
          <w:szCs w:val="20"/>
        </w:rPr>
        <w:t>∨</w:t>
      </w:r>
      <w:r w:rsidRPr="009F26E4">
        <w:rPr>
          <w:rFonts w:ascii="Century" w:eastAsia="ＭＳ 明朝" w:hAnsi="Century" w:cs="Times New Roman" w:hint="eastAsia"/>
          <w:szCs w:val="20"/>
        </w:rPr>
        <w:t>印で、（　　）部分には該当する内容を記入すること。</w:t>
      </w:r>
    </w:p>
    <w:p w:rsidR="002459F8" w:rsidRPr="009F26E4" w:rsidRDefault="002459F8"/>
    <w:sectPr w:rsidR="002459F8" w:rsidRPr="009F26E4" w:rsidSect="00057B0D">
      <w:pgSz w:w="11906" w:h="16838" w:code="9"/>
      <w:pgMar w:top="1134" w:right="947" w:bottom="1418" w:left="1418" w:header="720" w:footer="720" w:gutter="0"/>
      <w:pgNumType w:fmt="decimalFullWidth"/>
      <w:cols w:space="720"/>
      <w:noEndnote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3E" w:rsidRDefault="00E5303E">
      <w:r>
        <w:separator/>
      </w:r>
    </w:p>
  </w:endnote>
  <w:endnote w:type="continuationSeparator" w:id="0">
    <w:p w:rsidR="00E5303E" w:rsidRDefault="00E5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3E" w:rsidRDefault="00E5303E">
      <w:r>
        <w:separator/>
      </w:r>
    </w:p>
  </w:footnote>
  <w:footnote w:type="continuationSeparator" w:id="0">
    <w:p w:rsidR="00E5303E" w:rsidRDefault="00E5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E4"/>
    <w:rsid w:val="00057B0D"/>
    <w:rsid w:val="002459F8"/>
    <w:rsid w:val="009F26E4"/>
    <w:rsid w:val="00E114CF"/>
    <w:rsid w:val="00E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BC5A6D"/>
  <w15:chartTrackingRefBased/>
  <w15:docId w15:val="{3267A774-2989-443B-AA30-037AE40A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6E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ヘッダー (文字)"/>
    <w:basedOn w:val="a0"/>
    <w:link w:val="a3"/>
    <w:rsid w:val="009F26E4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F26E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6">
    <w:name w:val="フッター (文字)"/>
    <w:basedOn w:val="a0"/>
    <w:link w:val="a5"/>
    <w:uiPriority w:val="99"/>
    <w:rsid w:val="009F26E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 孝弘</dc:creator>
  <cp:keywords/>
  <dc:description/>
  <cp:lastModifiedBy>座間 哲彦</cp:lastModifiedBy>
  <cp:revision>3</cp:revision>
  <dcterms:created xsi:type="dcterms:W3CDTF">2022-03-30T10:20:00Z</dcterms:created>
  <dcterms:modified xsi:type="dcterms:W3CDTF">2022-04-28T00:04:00Z</dcterms:modified>
</cp:coreProperties>
</file>